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87" w:rsidRPr="000D42AA" w:rsidRDefault="002F2C87" w:rsidP="00814089">
      <w:pPr>
        <w:spacing w:before="200" w:after="240"/>
        <w:rPr>
          <w:b/>
        </w:rPr>
      </w:pPr>
    </w:p>
    <w:p w:rsidR="002F2C87" w:rsidRPr="000D42AA" w:rsidRDefault="002F2C87" w:rsidP="002F2C87">
      <w:pPr>
        <w:spacing w:before="200" w:after="240"/>
        <w:jc w:val="center"/>
        <w:rPr>
          <w:b/>
        </w:rPr>
      </w:pPr>
      <w:r w:rsidRPr="000D42AA">
        <w:rPr>
          <w:b/>
        </w:rPr>
        <w:t>Tabulka pro stanovení nabídkové ceny</w:t>
      </w:r>
    </w:p>
    <w:p w:rsidR="002F2C87" w:rsidRPr="000D42AA" w:rsidRDefault="002C7B50" w:rsidP="00814089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bookmarkStart w:id="0" w:name="_GoBack"/>
      <w:r w:rsidRPr="000D42AA">
        <w:rPr>
          <w:color w:val="000000"/>
          <w:sz w:val="20"/>
          <w:szCs w:val="20"/>
        </w:rPr>
        <w:t>pro účely nabídky podávané k</w:t>
      </w:r>
      <w:r w:rsidR="00814089" w:rsidRPr="000D42AA">
        <w:rPr>
          <w:color w:val="000000"/>
          <w:sz w:val="20"/>
          <w:szCs w:val="20"/>
        </w:rPr>
        <w:t xml:space="preserve"> podlimitní </w:t>
      </w:r>
      <w:r w:rsidRPr="000D42AA">
        <w:rPr>
          <w:color w:val="000000"/>
          <w:sz w:val="20"/>
          <w:szCs w:val="20"/>
        </w:rPr>
        <w:t xml:space="preserve">veřejné na služby zadávané ve zjednodušeném podlimitním řízení dle § 38 zákona č. 137/2006 Sb., o veřejných zakázkách, ve znění pozdějších předpisů (dále jen „zákon“) </w:t>
      </w:r>
      <w:r w:rsidR="002F2C87" w:rsidRPr="000D42AA">
        <w:rPr>
          <w:color w:val="000000"/>
          <w:sz w:val="20"/>
          <w:szCs w:val="20"/>
        </w:rPr>
        <w:t>s názvem</w:t>
      </w:r>
    </w:p>
    <w:bookmarkEnd w:id="0"/>
    <w:p w:rsidR="002F2C87" w:rsidRPr="002F2C87" w:rsidRDefault="002F2C87" w:rsidP="002F2C87">
      <w:pPr>
        <w:keepNext/>
        <w:autoSpaceDE w:val="0"/>
        <w:autoSpaceDN w:val="0"/>
        <w:adjustRightInd w:val="0"/>
        <w:spacing w:before="200"/>
        <w:jc w:val="center"/>
        <w:rPr>
          <w:b/>
          <w:bCs/>
          <w:i/>
          <w:color w:val="000000"/>
        </w:rPr>
      </w:pPr>
      <w:r w:rsidRPr="002F2C87">
        <w:rPr>
          <w:bCs/>
          <w:color w:val="000000"/>
        </w:rPr>
        <w:t>„</w:t>
      </w:r>
      <w:r w:rsidR="007F6E94">
        <w:rPr>
          <w:b/>
          <w:bCs/>
          <w:color w:val="000000"/>
          <w:sz w:val="32"/>
          <w:szCs w:val="32"/>
        </w:rPr>
        <w:t>Analýza nabídky akreditovaných vzdělávacích programů“</w:t>
      </w:r>
    </w:p>
    <w:p w:rsidR="002F2C87" w:rsidRPr="00533D92" w:rsidRDefault="002F2C87" w:rsidP="002F2C87">
      <w:pPr>
        <w:rPr>
          <w:b/>
          <w:bCs/>
          <w:sz w:val="20"/>
          <w:szCs w:val="20"/>
        </w:rPr>
      </w:pPr>
    </w:p>
    <w:p w:rsidR="002F2C87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2F2C87" w:rsidRPr="00533D92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Uchazeč:</w:t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2F2C87" w:rsidRPr="00533D92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sídlo: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2F2C87" w:rsidRPr="00533D92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IČ/DIČ: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2F2C87" w:rsidRDefault="002F2C87" w:rsidP="002F2C87">
      <w:pPr>
        <w:rPr>
          <w:b/>
          <w:bCs/>
          <w:sz w:val="20"/>
          <w:szCs w:val="20"/>
        </w:rPr>
      </w:pPr>
    </w:p>
    <w:p w:rsidR="002F2C87" w:rsidRDefault="002F2C87" w:rsidP="002F2C87">
      <w:pPr>
        <w:rPr>
          <w:b/>
          <w:bCs/>
          <w:sz w:val="20"/>
          <w:szCs w:val="20"/>
        </w:rPr>
      </w:pPr>
    </w:p>
    <w:p w:rsidR="002F2C87" w:rsidRPr="00EF1531" w:rsidRDefault="002F2C87" w:rsidP="002F2C87">
      <w:pPr>
        <w:jc w:val="both"/>
        <w:rPr>
          <w:sz w:val="20"/>
          <w:szCs w:val="20"/>
        </w:rPr>
      </w:pPr>
      <w:r w:rsidRPr="00EF1531">
        <w:rPr>
          <w:sz w:val="20"/>
          <w:szCs w:val="20"/>
        </w:rPr>
        <w:t>Tabulka č. 1: Formulář pro vyplnění nabídkové ceny:</w:t>
      </w:r>
    </w:p>
    <w:p w:rsidR="007F6E94" w:rsidRPr="00EF1531" w:rsidRDefault="007F6E94" w:rsidP="007F6E94">
      <w:pPr>
        <w:jc w:val="center"/>
        <w:rPr>
          <w:sz w:val="20"/>
          <w:szCs w:val="20"/>
        </w:rPr>
      </w:pPr>
      <w:r w:rsidRPr="007F6E94">
        <w:rPr>
          <w:sz w:val="20"/>
          <w:szCs w:val="20"/>
        </w:rPr>
        <w:tab/>
      </w:r>
      <w:r w:rsidRPr="007F6E94">
        <w:rPr>
          <w:sz w:val="20"/>
          <w:szCs w:val="20"/>
        </w:rPr>
        <w:tab/>
      </w:r>
      <w:r w:rsidRPr="007F6E94">
        <w:rPr>
          <w:sz w:val="20"/>
          <w:szCs w:val="20"/>
        </w:rPr>
        <w:tab/>
      </w: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1158"/>
        <w:gridCol w:w="3357"/>
        <w:gridCol w:w="1560"/>
        <w:gridCol w:w="1417"/>
        <w:gridCol w:w="1769"/>
      </w:tblGrid>
      <w:tr w:rsidR="007F6E94" w:rsidRPr="009F67AF" w:rsidTr="007F6E94">
        <w:tc>
          <w:tcPr>
            <w:tcW w:w="754" w:type="dxa"/>
          </w:tcPr>
          <w:p w:rsidR="007F6E94" w:rsidRPr="007F6E94" w:rsidRDefault="00C15E9B" w:rsidP="00007F26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označení</w:t>
            </w:r>
          </w:p>
        </w:tc>
        <w:tc>
          <w:tcPr>
            <w:tcW w:w="3357" w:type="dxa"/>
          </w:tcPr>
          <w:p w:rsidR="007F6E94" w:rsidRPr="007F6E94" w:rsidRDefault="007F6E94" w:rsidP="00007F26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7F6E94">
              <w:rPr>
                <w:rFonts w:cstheme="minorHAnsi"/>
                <w:b/>
                <w:sz w:val="22"/>
                <w:szCs w:val="22"/>
              </w:rPr>
              <w:t>Výstup</w:t>
            </w:r>
          </w:p>
        </w:tc>
        <w:tc>
          <w:tcPr>
            <w:tcW w:w="1560" w:type="dxa"/>
          </w:tcPr>
          <w:p w:rsidR="007F6E94" w:rsidRPr="007F6E94" w:rsidRDefault="007F6E94" w:rsidP="00007F2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7F6E94">
              <w:rPr>
                <w:rFonts w:cstheme="minorHAnsi"/>
                <w:b/>
                <w:sz w:val="22"/>
                <w:szCs w:val="22"/>
              </w:rPr>
              <w:t>Cena bez DPH</w:t>
            </w:r>
          </w:p>
        </w:tc>
        <w:tc>
          <w:tcPr>
            <w:tcW w:w="1417" w:type="dxa"/>
          </w:tcPr>
          <w:p w:rsidR="007F6E94" w:rsidRPr="007F6E94" w:rsidRDefault="007F6E94" w:rsidP="007F6E94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7F6E94">
              <w:rPr>
                <w:rFonts w:cstheme="minorHAnsi"/>
                <w:b/>
                <w:sz w:val="22"/>
                <w:szCs w:val="22"/>
              </w:rPr>
              <w:t>DPH 2</w:t>
            </w:r>
            <w:r>
              <w:rPr>
                <w:rFonts w:cstheme="minorHAnsi"/>
                <w:b/>
                <w:sz w:val="22"/>
                <w:szCs w:val="22"/>
              </w:rPr>
              <w:t>1</w:t>
            </w:r>
            <w:r w:rsidRPr="007F6E94">
              <w:rPr>
                <w:rFonts w:cstheme="minorHAnsi"/>
                <w:b/>
                <w:sz w:val="22"/>
                <w:szCs w:val="22"/>
              </w:rPr>
              <w:t>%</w:t>
            </w:r>
          </w:p>
        </w:tc>
        <w:tc>
          <w:tcPr>
            <w:tcW w:w="1769" w:type="dxa"/>
          </w:tcPr>
          <w:p w:rsidR="007F6E94" w:rsidRPr="007F6E94" w:rsidRDefault="007F6E94" w:rsidP="00007F2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7F6E94">
              <w:rPr>
                <w:rFonts w:cstheme="minorHAnsi"/>
                <w:b/>
                <w:sz w:val="22"/>
                <w:szCs w:val="22"/>
              </w:rPr>
              <w:t>Cena s DPH</w:t>
            </w:r>
          </w:p>
        </w:tc>
      </w:tr>
      <w:tr w:rsidR="007F6E94" w:rsidRPr="006A1EA2" w:rsidTr="00C15E9B">
        <w:tc>
          <w:tcPr>
            <w:tcW w:w="754" w:type="dxa"/>
            <w:vAlign w:val="center"/>
          </w:tcPr>
          <w:p w:rsidR="007F6E94" w:rsidRDefault="00C15E9B" w:rsidP="00C15E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</w:p>
        </w:tc>
        <w:tc>
          <w:tcPr>
            <w:tcW w:w="3357" w:type="dxa"/>
          </w:tcPr>
          <w:p w:rsidR="007F6E94" w:rsidRPr="007F6E94" w:rsidRDefault="007F6E94" w:rsidP="00007F26">
            <w:pPr>
              <w:rPr>
                <w:rFonts w:cstheme="minorHAnsi"/>
                <w:sz w:val="20"/>
                <w:szCs w:val="20"/>
              </w:rPr>
            </w:pPr>
            <w:r w:rsidRPr="007F6E94">
              <w:rPr>
                <w:rFonts w:cstheme="minorHAnsi"/>
                <w:sz w:val="20"/>
                <w:szCs w:val="20"/>
              </w:rPr>
              <w:t>Návrh parametrů, podle kterých budou roztříděny stávající akreditované vzdělávací programy v rámci MPSV.</w:t>
            </w:r>
          </w:p>
        </w:tc>
        <w:tc>
          <w:tcPr>
            <w:tcW w:w="1560" w:type="dxa"/>
          </w:tcPr>
          <w:p w:rsidR="007F6E94" w:rsidRPr="00F569E6" w:rsidRDefault="007F6E94" w:rsidP="00007F26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:rsidR="007F6E94" w:rsidRPr="00507D82" w:rsidRDefault="007F6E94" w:rsidP="00007F26">
            <w:pPr>
              <w:rPr>
                <w:rFonts w:cstheme="minorHAnsi"/>
              </w:rPr>
            </w:pPr>
          </w:p>
        </w:tc>
        <w:tc>
          <w:tcPr>
            <w:tcW w:w="1769" w:type="dxa"/>
          </w:tcPr>
          <w:p w:rsidR="007F6E94" w:rsidRPr="00507D82" w:rsidRDefault="007F6E94" w:rsidP="00007F26">
            <w:pPr>
              <w:rPr>
                <w:rFonts w:cstheme="minorHAnsi"/>
              </w:rPr>
            </w:pPr>
          </w:p>
        </w:tc>
      </w:tr>
      <w:tr w:rsidR="007F6E94" w:rsidRPr="006A1EA2" w:rsidTr="00C15E9B">
        <w:tc>
          <w:tcPr>
            <w:tcW w:w="754" w:type="dxa"/>
            <w:vAlign w:val="center"/>
          </w:tcPr>
          <w:p w:rsidR="007F6E94" w:rsidRPr="006A1EA2" w:rsidRDefault="00C15E9B" w:rsidP="00C15E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</w:t>
            </w:r>
          </w:p>
        </w:tc>
        <w:tc>
          <w:tcPr>
            <w:tcW w:w="3357" w:type="dxa"/>
          </w:tcPr>
          <w:p w:rsidR="007F6E94" w:rsidRPr="007F6E94" w:rsidRDefault="007F6E94" w:rsidP="007F6E94">
            <w:pPr>
              <w:rPr>
                <w:rFonts w:cstheme="minorHAnsi"/>
                <w:sz w:val="20"/>
                <w:szCs w:val="20"/>
              </w:rPr>
            </w:pPr>
            <w:r w:rsidRPr="007F6E94">
              <w:rPr>
                <w:rFonts w:cstheme="minorHAnsi"/>
                <w:sz w:val="20"/>
                <w:szCs w:val="20"/>
              </w:rPr>
              <w:t>Zpracování přehledu typových pozic dle katalogu NSP.</w:t>
            </w:r>
          </w:p>
        </w:tc>
        <w:tc>
          <w:tcPr>
            <w:tcW w:w="1560" w:type="dxa"/>
          </w:tcPr>
          <w:p w:rsidR="007F6E94" w:rsidRPr="00F569E6" w:rsidRDefault="007F6E94" w:rsidP="00007F26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:rsidR="007F6E94" w:rsidRPr="00E81B4E" w:rsidRDefault="007F6E94" w:rsidP="00007F26">
            <w:pPr>
              <w:rPr>
                <w:rFonts w:cstheme="minorHAnsi"/>
                <w:highlight w:val="yellow"/>
              </w:rPr>
            </w:pPr>
          </w:p>
        </w:tc>
        <w:tc>
          <w:tcPr>
            <w:tcW w:w="1769" w:type="dxa"/>
          </w:tcPr>
          <w:p w:rsidR="007F6E94" w:rsidRPr="00E81B4E" w:rsidRDefault="007F6E94" w:rsidP="00007F26">
            <w:pPr>
              <w:rPr>
                <w:rFonts w:cstheme="minorHAnsi"/>
                <w:highlight w:val="yellow"/>
              </w:rPr>
            </w:pPr>
          </w:p>
        </w:tc>
      </w:tr>
      <w:tr w:rsidR="007F6E94" w:rsidRPr="006A1EA2" w:rsidTr="00C15E9B">
        <w:tc>
          <w:tcPr>
            <w:tcW w:w="754" w:type="dxa"/>
            <w:vAlign w:val="center"/>
          </w:tcPr>
          <w:p w:rsidR="007F6E94" w:rsidRDefault="00C15E9B" w:rsidP="00C15E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</w:p>
        </w:tc>
        <w:tc>
          <w:tcPr>
            <w:tcW w:w="3357" w:type="dxa"/>
          </w:tcPr>
          <w:p w:rsidR="007F6E94" w:rsidRPr="007F6E94" w:rsidRDefault="007F6E94" w:rsidP="00C15E9B">
            <w:pPr>
              <w:rPr>
                <w:rFonts w:cstheme="minorHAnsi"/>
                <w:sz w:val="20"/>
                <w:szCs w:val="20"/>
              </w:rPr>
            </w:pPr>
            <w:r w:rsidRPr="007F6E94">
              <w:rPr>
                <w:rFonts w:cstheme="minorHAnsi"/>
                <w:sz w:val="20"/>
                <w:szCs w:val="20"/>
              </w:rPr>
              <w:t xml:space="preserve">Zpracování </w:t>
            </w:r>
            <w:r w:rsidR="00C15E9B">
              <w:rPr>
                <w:rFonts w:cstheme="minorHAnsi"/>
                <w:sz w:val="20"/>
                <w:szCs w:val="20"/>
              </w:rPr>
              <w:t>přehledu</w:t>
            </w:r>
            <w:r w:rsidR="00DA5890">
              <w:rPr>
                <w:rFonts w:cstheme="minorHAnsi"/>
                <w:sz w:val="20"/>
                <w:szCs w:val="20"/>
              </w:rPr>
              <w:t xml:space="preserve"> a popisů</w:t>
            </w:r>
            <w:r w:rsidRPr="007F6E94">
              <w:rPr>
                <w:rFonts w:cstheme="minorHAnsi"/>
                <w:sz w:val="20"/>
                <w:szCs w:val="20"/>
              </w:rPr>
              <w:t xml:space="preserve"> akreditovaných vzdělávacích programů a jejich roztřídění dle navržených a schválených parametrů.</w:t>
            </w:r>
          </w:p>
        </w:tc>
        <w:tc>
          <w:tcPr>
            <w:tcW w:w="1560" w:type="dxa"/>
          </w:tcPr>
          <w:p w:rsidR="007F6E94" w:rsidRPr="00F569E6" w:rsidRDefault="007F6E94" w:rsidP="00007F26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:rsidR="007F6E94" w:rsidRPr="00E81B4E" w:rsidRDefault="007F6E94" w:rsidP="00007F26">
            <w:pPr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1769" w:type="dxa"/>
          </w:tcPr>
          <w:p w:rsidR="007F6E94" w:rsidRPr="00E81B4E" w:rsidRDefault="007F6E94" w:rsidP="00007F26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7F6E94" w:rsidRPr="006A1EA2" w:rsidTr="00C15E9B">
        <w:tc>
          <w:tcPr>
            <w:tcW w:w="754" w:type="dxa"/>
            <w:vAlign w:val="center"/>
          </w:tcPr>
          <w:p w:rsidR="007F6E94" w:rsidRPr="006A1EA2" w:rsidRDefault="00C15E9B" w:rsidP="00C15E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</w:p>
        </w:tc>
        <w:tc>
          <w:tcPr>
            <w:tcW w:w="3357" w:type="dxa"/>
          </w:tcPr>
          <w:p w:rsidR="007F6E94" w:rsidRPr="007F6E94" w:rsidRDefault="007F6E94" w:rsidP="00007F26">
            <w:pPr>
              <w:rPr>
                <w:rFonts w:cstheme="minorHAnsi"/>
                <w:sz w:val="20"/>
                <w:szCs w:val="20"/>
              </w:rPr>
            </w:pPr>
            <w:r w:rsidRPr="007F6E94">
              <w:rPr>
                <w:rFonts w:cstheme="minorHAnsi"/>
                <w:sz w:val="20"/>
                <w:szCs w:val="20"/>
              </w:rPr>
              <w:t>Navržení úpravy struktury národní soustavy kvalifikací (NSK) v oblasti sociálních služeb ve vztahu k odbornému směru</w:t>
            </w:r>
            <w:r w:rsidR="00C15E9B">
              <w:rPr>
                <w:rFonts w:cstheme="minorHAnsi"/>
                <w:sz w:val="20"/>
                <w:szCs w:val="20"/>
              </w:rPr>
              <w:t xml:space="preserve"> NSP</w:t>
            </w:r>
            <w:r w:rsidRPr="007F6E94">
              <w:rPr>
                <w:rFonts w:cstheme="minorHAnsi"/>
                <w:sz w:val="20"/>
                <w:szCs w:val="20"/>
              </w:rPr>
              <w:t xml:space="preserve"> „Sociální péče“, který se stane podkladem pro příslušnou sektorovou radu.</w:t>
            </w:r>
          </w:p>
        </w:tc>
        <w:tc>
          <w:tcPr>
            <w:tcW w:w="1560" w:type="dxa"/>
          </w:tcPr>
          <w:p w:rsidR="007F6E94" w:rsidRPr="00F569E6" w:rsidRDefault="007F6E94" w:rsidP="00007F26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:rsidR="007F6E94" w:rsidRPr="00E81B4E" w:rsidRDefault="007F6E94" w:rsidP="00007F26">
            <w:pPr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1769" w:type="dxa"/>
          </w:tcPr>
          <w:p w:rsidR="007F6E94" w:rsidRPr="00E81B4E" w:rsidRDefault="007F6E94" w:rsidP="00007F26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DA5890" w:rsidRPr="006A1EA2" w:rsidTr="00C15E9B">
        <w:tc>
          <w:tcPr>
            <w:tcW w:w="754" w:type="dxa"/>
            <w:vAlign w:val="center"/>
          </w:tcPr>
          <w:p w:rsidR="00DA5890" w:rsidRDefault="00C15E9B" w:rsidP="00C15E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</w:p>
        </w:tc>
        <w:tc>
          <w:tcPr>
            <w:tcW w:w="3357" w:type="dxa"/>
          </w:tcPr>
          <w:p w:rsidR="00DA5890" w:rsidRPr="007F6E94" w:rsidRDefault="00DA5890" w:rsidP="00007F26">
            <w:pPr>
              <w:rPr>
                <w:rFonts w:cstheme="minorHAnsi"/>
                <w:sz w:val="20"/>
                <w:szCs w:val="20"/>
              </w:rPr>
            </w:pPr>
            <w:r w:rsidRPr="007F6E94">
              <w:rPr>
                <w:rFonts w:cstheme="minorHAnsi"/>
                <w:sz w:val="20"/>
                <w:szCs w:val="20"/>
              </w:rPr>
              <w:t>Účast na workshopech k dílčím výstupům zakázky (max. 2x)</w:t>
            </w:r>
          </w:p>
        </w:tc>
        <w:tc>
          <w:tcPr>
            <w:tcW w:w="1560" w:type="dxa"/>
          </w:tcPr>
          <w:p w:rsidR="00DA5890" w:rsidRPr="00F569E6" w:rsidRDefault="00DA5890" w:rsidP="00007F26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:rsidR="00DA5890" w:rsidRPr="00E81B4E" w:rsidRDefault="00DA5890" w:rsidP="00007F26">
            <w:pPr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1769" w:type="dxa"/>
          </w:tcPr>
          <w:p w:rsidR="00DA5890" w:rsidRPr="00E81B4E" w:rsidRDefault="00DA5890" w:rsidP="00007F26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7F6E94" w:rsidRPr="006A1EA2" w:rsidTr="00C15E9B">
        <w:tc>
          <w:tcPr>
            <w:tcW w:w="754" w:type="dxa"/>
            <w:vAlign w:val="center"/>
          </w:tcPr>
          <w:p w:rsidR="007F6E94" w:rsidRPr="00A13AB5" w:rsidRDefault="00C15E9B" w:rsidP="00C15E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3357" w:type="dxa"/>
          </w:tcPr>
          <w:p w:rsidR="007F6E94" w:rsidRPr="007F6E94" w:rsidRDefault="007F6E94" w:rsidP="00007F26">
            <w:pPr>
              <w:jc w:val="both"/>
              <w:rPr>
                <w:rFonts w:cstheme="minorHAnsi"/>
                <w:sz w:val="20"/>
                <w:szCs w:val="20"/>
              </w:rPr>
            </w:pPr>
            <w:r w:rsidRPr="007F6E94">
              <w:rPr>
                <w:rFonts w:cstheme="minorHAnsi"/>
                <w:sz w:val="20"/>
                <w:szCs w:val="20"/>
              </w:rPr>
              <w:t>Závěrečná hodnotící zpráva</w:t>
            </w:r>
          </w:p>
        </w:tc>
        <w:tc>
          <w:tcPr>
            <w:tcW w:w="1560" w:type="dxa"/>
          </w:tcPr>
          <w:p w:rsidR="007F6E94" w:rsidRPr="00F569E6" w:rsidRDefault="007F6E94" w:rsidP="00007F26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:rsidR="007F6E94" w:rsidRPr="00E81B4E" w:rsidRDefault="007F6E94" w:rsidP="00007F26">
            <w:pPr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1769" w:type="dxa"/>
          </w:tcPr>
          <w:p w:rsidR="007F6E94" w:rsidRPr="00E81B4E" w:rsidRDefault="007F6E94" w:rsidP="00007F26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7F6E94" w:rsidRPr="00A13AB5" w:rsidTr="007F6E94">
        <w:tc>
          <w:tcPr>
            <w:tcW w:w="754" w:type="dxa"/>
            <w:shd w:val="clear" w:color="auto" w:fill="FDE9D9" w:themeFill="accent6" w:themeFillTint="33"/>
          </w:tcPr>
          <w:p w:rsidR="007F6E94" w:rsidRPr="006564A1" w:rsidRDefault="007F6E94" w:rsidP="00007F26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3357" w:type="dxa"/>
            <w:shd w:val="clear" w:color="auto" w:fill="FDE9D9" w:themeFill="accent6" w:themeFillTint="33"/>
          </w:tcPr>
          <w:p w:rsidR="007F6E94" w:rsidRPr="007F6E94" w:rsidRDefault="007F6E94" w:rsidP="00007F2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F6E94">
              <w:rPr>
                <w:rFonts w:cstheme="minorHAnsi"/>
                <w:b/>
                <w:sz w:val="20"/>
                <w:szCs w:val="20"/>
              </w:rPr>
              <w:t>Celková cena</w:t>
            </w:r>
          </w:p>
          <w:p w:rsidR="007F6E94" w:rsidRPr="007F6E94" w:rsidRDefault="007F6E94" w:rsidP="00007F2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DE9D9" w:themeFill="accent6" w:themeFillTint="33"/>
          </w:tcPr>
          <w:p w:rsidR="007F6E94" w:rsidRPr="006564A1" w:rsidRDefault="007F6E94" w:rsidP="00007F2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:rsidR="007F6E94" w:rsidRPr="006564A1" w:rsidRDefault="007F6E94" w:rsidP="00007F26">
            <w:pPr>
              <w:ind w:left="-5"/>
              <w:rPr>
                <w:rFonts w:cstheme="minorHAnsi"/>
                <w:b/>
              </w:rPr>
            </w:pPr>
          </w:p>
        </w:tc>
        <w:tc>
          <w:tcPr>
            <w:tcW w:w="1769" w:type="dxa"/>
            <w:shd w:val="clear" w:color="auto" w:fill="FDE9D9" w:themeFill="accent6" w:themeFillTint="33"/>
          </w:tcPr>
          <w:p w:rsidR="007F6E94" w:rsidRPr="006564A1" w:rsidRDefault="007F6E94" w:rsidP="00007F26">
            <w:pPr>
              <w:ind w:left="-5"/>
              <w:rPr>
                <w:rFonts w:cstheme="minorHAnsi"/>
                <w:b/>
              </w:rPr>
            </w:pPr>
          </w:p>
        </w:tc>
      </w:tr>
    </w:tbl>
    <w:p w:rsidR="002F2C87" w:rsidRPr="007F6E94" w:rsidRDefault="002F2C87" w:rsidP="002F2C87">
      <w:pPr>
        <w:rPr>
          <w:rFonts w:ascii="Cambria" w:hAnsi="Cambria" w:cs="Times New Roman"/>
          <w:color w:val="17365D"/>
          <w:spacing w:val="5"/>
          <w:kern w:val="28"/>
          <w:sz w:val="16"/>
          <w:szCs w:val="16"/>
        </w:rPr>
      </w:pPr>
    </w:p>
    <w:p w:rsidR="002F2C87" w:rsidRPr="00EF1531" w:rsidRDefault="002F2C87" w:rsidP="002F2C87">
      <w:pPr>
        <w:jc w:val="both"/>
        <w:rPr>
          <w:sz w:val="18"/>
          <w:szCs w:val="18"/>
        </w:rPr>
      </w:pPr>
      <w:r w:rsidRPr="00EF1531">
        <w:rPr>
          <w:sz w:val="18"/>
          <w:szCs w:val="18"/>
        </w:rPr>
        <w:t>Pozn.:</w:t>
      </w:r>
    </w:p>
    <w:p w:rsidR="002F2C87" w:rsidRPr="00EF1531" w:rsidRDefault="002F2C87" w:rsidP="002F2C87">
      <w:pPr>
        <w:jc w:val="both"/>
        <w:rPr>
          <w:sz w:val="18"/>
          <w:szCs w:val="18"/>
        </w:rPr>
      </w:pPr>
      <w:r w:rsidRPr="00EF1531">
        <w:rPr>
          <w:sz w:val="18"/>
          <w:szCs w:val="18"/>
        </w:rPr>
        <w:t xml:space="preserve">Nabídková cena bude uvedena bez daně z přidané hodnoty (DPH), dále bude uvedena sazba DPH (procentní výše DPH) a celková nabídková cena včetně DPH v Kč. </w:t>
      </w:r>
    </w:p>
    <w:p w:rsidR="002F2C87" w:rsidRPr="00EF1531" w:rsidRDefault="002F2C87" w:rsidP="002F2C87">
      <w:pPr>
        <w:jc w:val="both"/>
        <w:rPr>
          <w:sz w:val="18"/>
          <w:szCs w:val="18"/>
        </w:rPr>
      </w:pPr>
    </w:p>
    <w:p w:rsidR="002F2C87" w:rsidRPr="00EF1531" w:rsidRDefault="002F2C87" w:rsidP="002F2C87">
      <w:pPr>
        <w:jc w:val="both"/>
        <w:rPr>
          <w:sz w:val="18"/>
          <w:szCs w:val="18"/>
        </w:rPr>
      </w:pPr>
      <w:r w:rsidRPr="00EF1531">
        <w:rPr>
          <w:sz w:val="18"/>
          <w:szCs w:val="18"/>
        </w:rPr>
        <w:t xml:space="preserve">Uchazeč stanoví dílčí parametry nabídkové ceny, které budou obsahovat veškeré potřebné náklady na realizaci příslušné části předmětu plnění veřejné zakázky. Uchazeč zpracuje nabídkovou cenu dle požadavků zadavatele </w:t>
      </w:r>
      <w:r>
        <w:rPr>
          <w:sz w:val="18"/>
          <w:szCs w:val="18"/>
        </w:rPr>
        <w:br/>
      </w:r>
      <w:r w:rsidRPr="00EF1531">
        <w:rPr>
          <w:sz w:val="18"/>
          <w:szCs w:val="18"/>
        </w:rPr>
        <w:t xml:space="preserve">v tabulce č. 1 (viz </w:t>
      </w:r>
      <w:r>
        <w:rPr>
          <w:sz w:val="18"/>
          <w:szCs w:val="18"/>
        </w:rPr>
        <w:t>výše</w:t>
      </w:r>
      <w:r w:rsidRPr="00EF1531">
        <w:rPr>
          <w:sz w:val="18"/>
          <w:szCs w:val="18"/>
        </w:rPr>
        <w:t>).</w:t>
      </w:r>
    </w:p>
    <w:p w:rsidR="002F2C87" w:rsidRPr="00EF1531" w:rsidRDefault="002F2C87" w:rsidP="002F2C87">
      <w:pPr>
        <w:jc w:val="both"/>
        <w:rPr>
          <w:sz w:val="18"/>
          <w:szCs w:val="18"/>
        </w:rPr>
      </w:pPr>
    </w:p>
    <w:p w:rsidR="00814089" w:rsidRDefault="00814089" w:rsidP="0081408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2C87" w:rsidRPr="00814089" w:rsidRDefault="002F2C87" w:rsidP="00814089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</w:t>
      </w:r>
      <w:r w:rsidR="007F6E94">
        <w:rPr>
          <w:rFonts w:ascii="Arial" w:hAnsi="Arial" w:cs="Arial"/>
          <w:color w:val="auto"/>
          <w:sz w:val="20"/>
          <w:szCs w:val="20"/>
        </w:rPr>
        <w:t>3</w:t>
      </w:r>
    </w:p>
    <w:p w:rsidR="002F2C87" w:rsidRPr="00533D92" w:rsidRDefault="002F2C87" w:rsidP="002F2C87">
      <w:pPr>
        <w:rPr>
          <w:sz w:val="20"/>
          <w:szCs w:val="20"/>
        </w:rPr>
      </w:pPr>
    </w:p>
    <w:p w:rsidR="002F2C87" w:rsidRPr="00533D92" w:rsidRDefault="002F2C87" w:rsidP="002F2C87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……………….………………………………….</w:t>
      </w:r>
    </w:p>
    <w:p w:rsidR="002F2C87" w:rsidRPr="00533D92" w:rsidRDefault="002F2C87" w:rsidP="002F2C87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9016E2" w:rsidRPr="002C7B50" w:rsidRDefault="002F2C87" w:rsidP="002F2C87">
      <w:pPr>
        <w:jc w:val="right"/>
        <w:rPr>
          <w:i/>
          <w:iCs/>
          <w:sz w:val="16"/>
          <w:szCs w:val="16"/>
        </w:rPr>
      </w:pPr>
      <w:r w:rsidRPr="002C7B50">
        <w:rPr>
          <w:sz w:val="16"/>
          <w:szCs w:val="16"/>
        </w:rPr>
        <w:t>(</w:t>
      </w:r>
      <w:r w:rsidRPr="002C7B50">
        <w:rPr>
          <w:i/>
          <w:sz w:val="16"/>
          <w:szCs w:val="16"/>
        </w:rPr>
        <w:t>p</w:t>
      </w:r>
      <w:r w:rsidRPr="002C7B50">
        <w:rPr>
          <w:i/>
          <w:iCs/>
          <w:sz w:val="16"/>
          <w:szCs w:val="16"/>
        </w:rPr>
        <w:t>odpis osoby oprávněné jednat jménem či za uchazeče)</w:t>
      </w:r>
    </w:p>
    <w:sectPr w:rsidR="009016E2" w:rsidRPr="002C7B50" w:rsidSect="00412C45">
      <w:headerReference w:type="default" r:id="rId9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2AF" w:rsidRDefault="00FB52AF" w:rsidP="003A1904">
      <w:r>
        <w:separator/>
      </w:r>
    </w:p>
  </w:endnote>
  <w:endnote w:type="continuationSeparator" w:id="0">
    <w:p w:rsidR="00FB52AF" w:rsidRDefault="00FB52AF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2AF" w:rsidRDefault="00FB52AF" w:rsidP="003A1904">
      <w:r>
        <w:separator/>
      </w:r>
    </w:p>
  </w:footnote>
  <w:footnote w:type="continuationSeparator" w:id="0">
    <w:p w:rsidR="00FB52AF" w:rsidRDefault="00FB52AF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533D92" w:rsidP="00533D92">
    <w:pPr>
      <w:pStyle w:val="Zhlav"/>
      <w:tabs>
        <w:tab w:val="clear" w:pos="9072"/>
        <w:tab w:val="left" w:pos="7518"/>
      </w:tabs>
    </w:pPr>
    <w:r>
      <w:tab/>
    </w:r>
  </w:p>
  <w:p w:rsidR="00607534" w:rsidRDefault="009016E2" w:rsidP="00533D92">
    <w:pPr>
      <w:pStyle w:val="Zhlav"/>
    </w:pPr>
    <w:r>
      <w:rPr>
        <w:noProof/>
      </w:rPr>
      <w:drawing>
        <wp:inline distT="0" distB="0" distL="0" distR="0" wp14:anchorId="7A84A887" wp14:editId="4E424DBC">
          <wp:extent cx="5602605" cy="603250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26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016E2" w:rsidRPr="009016E2" w:rsidRDefault="009016E2" w:rsidP="00533D92">
    <w:pPr>
      <w:pStyle w:val="Zhlav"/>
      <w:rPr>
        <w:sz w:val="18"/>
        <w:szCs w:val="18"/>
      </w:rPr>
    </w:pPr>
    <w:r>
      <w:tab/>
    </w:r>
    <w:r>
      <w:tab/>
    </w:r>
    <w:r w:rsidRPr="009016E2">
      <w:rPr>
        <w:sz w:val="18"/>
        <w:szCs w:val="18"/>
      </w:rPr>
      <w:t>Příloha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88.55pt;height:388.55pt" o:bullet="t">
        <v:imagedata r:id="rId1" o:title="clip_image001"/>
      </v:shape>
    </w:pict>
  </w:numPicBullet>
  <w:numPicBullet w:numPicBulletId="1">
    <w:pict>
      <v:shape id="_x0000_i1045" type="#_x0000_t75" style="width:388.55pt;height:388.55pt" o:bullet="t">
        <v:imagedata r:id="rId2" o:title="clip_image002"/>
      </v:shape>
    </w:pict>
  </w:numPicBullet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65C44"/>
    <w:multiLevelType w:val="hybridMultilevel"/>
    <w:tmpl w:val="AE1ACA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40C2F"/>
    <w:multiLevelType w:val="hybridMultilevel"/>
    <w:tmpl w:val="552E4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1A4A89"/>
    <w:multiLevelType w:val="hybridMultilevel"/>
    <w:tmpl w:val="D97E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990E56"/>
    <w:multiLevelType w:val="multilevel"/>
    <w:tmpl w:val="2790123A"/>
    <w:lvl w:ilvl="0">
      <w:start w:val="1"/>
      <w:numFmt w:val="bullet"/>
      <w:pStyle w:val="CDBulletParagraphGree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13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6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76129"/>
    <w:multiLevelType w:val="hybridMultilevel"/>
    <w:tmpl w:val="64C2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5A4638"/>
    <w:multiLevelType w:val="hybridMultilevel"/>
    <w:tmpl w:val="1C52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8">
    <w:nsid w:val="6AC377E6"/>
    <w:multiLevelType w:val="hybridMultilevel"/>
    <w:tmpl w:val="FE584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245E5C"/>
    <w:multiLevelType w:val="hybridMultilevel"/>
    <w:tmpl w:val="71902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11"/>
  </w:num>
  <w:num w:numId="5">
    <w:abstractNumId w:val="5"/>
  </w:num>
  <w:num w:numId="6">
    <w:abstractNumId w:val="8"/>
  </w:num>
  <w:num w:numId="7">
    <w:abstractNumId w:val="7"/>
  </w:num>
  <w:num w:numId="8">
    <w:abstractNumId w:val="21"/>
    <w:lvlOverride w:ilvl="0">
      <w:startOverride w:val="1"/>
    </w:lvlOverride>
  </w:num>
  <w:num w:numId="9">
    <w:abstractNumId w:val="4"/>
  </w:num>
  <w:num w:numId="10">
    <w:abstractNumId w:val="25"/>
  </w:num>
  <w:num w:numId="11">
    <w:abstractNumId w:val="2"/>
  </w:num>
  <w:num w:numId="12">
    <w:abstractNumId w:val="9"/>
  </w:num>
  <w:num w:numId="13">
    <w:abstractNumId w:val="29"/>
  </w:num>
  <w:num w:numId="14">
    <w:abstractNumId w:val="23"/>
  </w:num>
  <w:num w:numId="15">
    <w:abstractNumId w:val="15"/>
  </w:num>
  <w:num w:numId="16">
    <w:abstractNumId w:val="27"/>
  </w:num>
  <w:num w:numId="17">
    <w:abstractNumId w:val="16"/>
  </w:num>
  <w:num w:numId="18">
    <w:abstractNumId w:val="6"/>
  </w:num>
  <w:num w:numId="19">
    <w:abstractNumId w:val="17"/>
  </w:num>
  <w:num w:numId="20">
    <w:abstractNumId w:val="24"/>
  </w:num>
  <w:num w:numId="21">
    <w:abstractNumId w:val="0"/>
  </w:num>
  <w:num w:numId="22">
    <w:abstractNumId w:val="14"/>
  </w:num>
  <w:num w:numId="23">
    <w:abstractNumId w:val="19"/>
  </w:num>
  <w:num w:numId="24">
    <w:abstractNumId w:val="13"/>
  </w:num>
  <w:num w:numId="25">
    <w:abstractNumId w:val="10"/>
  </w:num>
  <w:num w:numId="26">
    <w:abstractNumId w:val="3"/>
  </w:num>
  <w:num w:numId="27">
    <w:abstractNumId w:val="20"/>
  </w:num>
  <w:num w:numId="28">
    <w:abstractNumId w:val="22"/>
  </w:num>
  <w:num w:numId="29">
    <w:abstractNumId w:val="30"/>
  </w:num>
  <w:num w:numId="30">
    <w:abstractNumId w:val="12"/>
  </w:num>
  <w:num w:numId="31">
    <w:abstractNumId w:val="2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85E"/>
    <w:rsid w:val="00007FA8"/>
    <w:rsid w:val="0001053C"/>
    <w:rsid w:val="00013ABE"/>
    <w:rsid w:val="00016666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D42AA"/>
    <w:rsid w:val="000E4E89"/>
    <w:rsid w:val="000E6FBB"/>
    <w:rsid w:val="00121027"/>
    <w:rsid w:val="001326A4"/>
    <w:rsid w:val="001563D8"/>
    <w:rsid w:val="001619E0"/>
    <w:rsid w:val="00172496"/>
    <w:rsid w:val="001875DD"/>
    <w:rsid w:val="0019117F"/>
    <w:rsid w:val="0019649C"/>
    <w:rsid w:val="001B5E24"/>
    <w:rsid w:val="001D1AAD"/>
    <w:rsid w:val="001E2D04"/>
    <w:rsid w:val="001E71B1"/>
    <w:rsid w:val="001F2F7D"/>
    <w:rsid w:val="00234A0C"/>
    <w:rsid w:val="00274552"/>
    <w:rsid w:val="0028423E"/>
    <w:rsid w:val="00284D11"/>
    <w:rsid w:val="002933BB"/>
    <w:rsid w:val="002A0FCE"/>
    <w:rsid w:val="002A1956"/>
    <w:rsid w:val="002A2E05"/>
    <w:rsid w:val="002C2EB2"/>
    <w:rsid w:val="002C7B50"/>
    <w:rsid w:val="002E5BA9"/>
    <w:rsid w:val="002F2C87"/>
    <w:rsid w:val="0030115B"/>
    <w:rsid w:val="00314DFD"/>
    <w:rsid w:val="00316C17"/>
    <w:rsid w:val="00324745"/>
    <w:rsid w:val="003339A4"/>
    <w:rsid w:val="00340E46"/>
    <w:rsid w:val="00346771"/>
    <w:rsid w:val="00370A0B"/>
    <w:rsid w:val="00371DA9"/>
    <w:rsid w:val="00380F14"/>
    <w:rsid w:val="0039490B"/>
    <w:rsid w:val="0039717E"/>
    <w:rsid w:val="003A1904"/>
    <w:rsid w:val="003A68A7"/>
    <w:rsid w:val="003E1BE3"/>
    <w:rsid w:val="003E2714"/>
    <w:rsid w:val="003F0D16"/>
    <w:rsid w:val="003F4438"/>
    <w:rsid w:val="003F6455"/>
    <w:rsid w:val="00412C45"/>
    <w:rsid w:val="00415CC0"/>
    <w:rsid w:val="00424ADC"/>
    <w:rsid w:val="00431D25"/>
    <w:rsid w:val="004370E9"/>
    <w:rsid w:val="00463F74"/>
    <w:rsid w:val="00471BDF"/>
    <w:rsid w:val="00483DA9"/>
    <w:rsid w:val="004D7265"/>
    <w:rsid w:val="004E5A9A"/>
    <w:rsid w:val="004F2BB1"/>
    <w:rsid w:val="0053308F"/>
    <w:rsid w:val="00533D92"/>
    <w:rsid w:val="00533FDD"/>
    <w:rsid w:val="00540743"/>
    <w:rsid w:val="005418FC"/>
    <w:rsid w:val="00555A0B"/>
    <w:rsid w:val="00574C43"/>
    <w:rsid w:val="005772BB"/>
    <w:rsid w:val="005826D0"/>
    <w:rsid w:val="005848CB"/>
    <w:rsid w:val="00584A76"/>
    <w:rsid w:val="00586AC3"/>
    <w:rsid w:val="00590272"/>
    <w:rsid w:val="005A5A38"/>
    <w:rsid w:val="005B1CF2"/>
    <w:rsid w:val="005B3F11"/>
    <w:rsid w:val="005C3210"/>
    <w:rsid w:val="005E16F4"/>
    <w:rsid w:val="005E1903"/>
    <w:rsid w:val="00607534"/>
    <w:rsid w:val="00617D65"/>
    <w:rsid w:val="006208B9"/>
    <w:rsid w:val="0063231E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001E9"/>
    <w:rsid w:val="00703D3A"/>
    <w:rsid w:val="00720F12"/>
    <w:rsid w:val="0072343F"/>
    <w:rsid w:val="00726848"/>
    <w:rsid w:val="0074407D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E45FB"/>
    <w:rsid w:val="007F5272"/>
    <w:rsid w:val="007F6E94"/>
    <w:rsid w:val="00800FB1"/>
    <w:rsid w:val="00801E4E"/>
    <w:rsid w:val="00814089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89741E"/>
    <w:rsid w:val="009016E2"/>
    <w:rsid w:val="00904E20"/>
    <w:rsid w:val="0090580C"/>
    <w:rsid w:val="00906733"/>
    <w:rsid w:val="00931243"/>
    <w:rsid w:val="009339B8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2CD"/>
    <w:rsid w:val="00A46B7C"/>
    <w:rsid w:val="00A47A30"/>
    <w:rsid w:val="00A5346A"/>
    <w:rsid w:val="00A54076"/>
    <w:rsid w:val="00A5438F"/>
    <w:rsid w:val="00AA3513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90F2F"/>
    <w:rsid w:val="00B92E89"/>
    <w:rsid w:val="00BA44E6"/>
    <w:rsid w:val="00BC453E"/>
    <w:rsid w:val="00BC63D4"/>
    <w:rsid w:val="00BD58C3"/>
    <w:rsid w:val="00BD66B9"/>
    <w:rsid w:val="00C15E9B"/>
    <w:rsid w:val="00C671DF"/>
    <w:rsid w:val="00C76C29"/>
    <w:rsid w:val="00C97E2F"/>
    <w:rsid w:val="00CA7117"/>
    <w:rsid w:val="00CB0621"/>
    <w:rsid w:val="00CF517A"/>
    <w:rsid w:val="00D23FD8"/>
    <w:rsid w:val="00D5002F"/>
    <w:rsid w:val="00D76FB9"/>
    <w:rsid w:val="00DA5890"/>
    <w:rsid w:val="00DC01A3"/>
    <w:rsid w:val="00DC2233"/>
    <w:rsid w:val="00DD2376"/>
    <w:rsid w:val="00DE0116"/>
    <w:rsid w:val="00DE3475"/>
    <w:rsid w:val="00E1516D"/>
    <w:rsid w:val="00E2057F"/>
    <w:rsid w:val="00E21A89"/>
    <w:rsid w:val="00E75305"/>
    <w:rsid w:val="00E852C0"/>
    <w:rsid w:val="00E87754"/>
    <w:rsid w:val="00EC09A1"/>
    <w:rsid w:val="00EC4ECF"/>
    <w:rsid w:val="00ED0936"/>
    <w:rsid w:val="00ED44F9"/>
    <w:rsid w:val="00EE3479"/>
    <w:rsid w:val="00EF1531"/>
    <w:rsid w:val="00F024F0"/>
    <w:rsid w:val="00F1201C"/>
    <w:rsid w:val="00F1205C"/>
    <w:rsid w:val="00F210BB"/>
    <w:rsid w:val="00F30335"/>
    <w:rsid w:val="00F30994"/>
    <w:rsid w:val="00F32A61"/>
    <w:rsid w:val="00F33292"/>
    <w:rsid w:val="00F33AA3"/>
    <w:rsid w:val="00F36BA2"/>
    <w:rsid w:val="00F652C5"/>
    <w:rsid w:val="00F73E21"/>
    <w:rsid w:val="00F81F81"/>
    <w:rsid w:val="00FA41C7"/>
    <w:rsid w:val="00FA5C88"/>
    <w:rsid w:val="00FA774C"/>
    <w:rsid w:val="00FA7CE4"/>
    <w:rsid w:val="00FB52AF"/>
    <w:rsid w:val="00FB5E54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99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901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016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99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901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01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0563A-198B-4DCF-8D6C-3CBB1B4A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Išková Renata Mgr.</cp:lastModifiedBy>
  <cp:revision>8</cp:revision>
  <cp:lastPrinted>2012-07-04T06:52:00Z</cp:lastPrinted>
  <dcterms:created xsi:type="dcterms:W3CDTF">2013-01-10T10:35:00Z</dcterms:created>
  <dcterms:modified xsi:type="dcterms:W3CDTF">2013-02-06T08:34:00Z</dcterms:modified>
</cp:coreProperties>
</file>